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D542" w14:textId="009E7435" w:rsidR="002E6E4A" w:rsidRPr="002E6E4A" w:rsidRDefault="002E6E4A" w:rsidP="002E6E4A">
      <w:pPr>
        <w:widowControl/>
        <w:autoSpaceDE/>
        <w:autoSpaceDN/>
        <w:jc w:val="center"/>
        <w:rPr>
          <w:rFonts w:eastAsia="Times New Roman"/>
        </w:rPr>
      </w:pPr>
      <w:r w:rsidRPr="002E6E4A">
        <w:rPr>
          <w:rFonts w:eastAsia="Times New Roman"/>
          <w:color w:val="212121"/>
        </w:rPr>
        <w:fldChar w:fldCharType="begin"/>
      </w:r>
      <w:r w:rsidRPr="002E6E4A">
        <w:rPr>
          <w:rFonts w:eastAsia="Times New Roman"/>
          <w:color w:val="212121"/>
        </w:rPr>
        <w:instrText xml:space="preserve"> INCLUDEPICTURE "cid:8f253c31-88ab-4fe7-aef1-6f22558bbc5d" \* MERGEFORMATINET </w:instrText>
      </w:r>
      <w:r w:rsidRPr="002E6E4A">
        <w:rPr>
          <w:rFonts w:eastAsia="Times New Roman"/>
          <w:color w:val="212121"/>
        </w:rPr>
        <w:fldChar w:fldCharType="separate"/>
      </w:r>
      <w:r w:rsidR="0010363B">
        <w:rPr>
          <w:rFonts w:eastAsia="Times New Roman"/>
          <w:color w:val="212121"/>
        </w:rPr>
        <w:fldChar w:fldCharType="begin"/>
      </w:r>
      <w:r w:rsidR="0010363B">
        <w:rPr>
          <w:rFonts w:eastAsia="Times New Roman"/>
          <w:color w:val="212121"/>
        </w:rPr>
        <w:instrText xml:space="preserve"> </w:instrText>
      </w:r>
      <w:r w:rsidR="0010363B">
        <w:rPr>
          <w:rFonts w:eastAsia="Times New Roman"/>
          <w:color w:val="212121"/>
        </w:rPr>
        <w:instrText>INCLUDEPICTURE  "cid:8f253c31-88ab-4fe7-aef1-6f22558bbc5d" \* MERGEFORMATINET</w:instrText>
      </w:r>
      <w:r w:rsidR="0010363B">
        <w:rPr>
          <w:rFonts w:eastAsia="Times New Roman"/>
          <w:color w:val="212121"/>
        </w:rPr>
        <w:instrText xml:space="preserve"> </w:instrText>
      </w:r>
      <w:r w:rsidR="0010363B">
        <w:rPr>
          <w:rFonts w:eastAsia="Times New Roman"/>
          <w:color w:val="212121"/>
        </w:rPr>
        <w:fldChar w:fldCharType="separate"/>
      </w:r>
      <w:r w:rsidR="0010363B">
        <w:rPr>
          <w:rFonts w:eastAsia="Times New Roman"/>
          <w:color w:val="212121"/>
        </w:rPr>
        <w:pict w14:anchorId="36FA74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7pt;height:81.9pt">
            <v:imagedata r:id="rId7" r:href="rId8"/>
          </v:shape>
        </w:pict>
      </w:r>
      <w:r w:rsidR="0010363B">
        <w:rPr>
          <w:rFonts w:eastAsia="Times New Roman"/>
          <w:color w:val="212121"/>
        </w:rPr>
        <w:fldChar w:fldCharType="end"/>
      </w:r>
      <w:r w:rsidRPr="002E6E4A">
        <w:rPr>
          <w:rFonts w:eastAsia="Times New Roman"/>
          <w:color w:val="212121"/>
        </w:rPr>
        <w:fldChar w:fldCharType="end"/>
      </w:r>
    </w:p>
    <w:p w14:paraId="1CFD58DE" w14:textId="77777777" w:rsidR="00C539D4" w:rsidRDefault="00794F01">
      <w:pPr>
        <w:pStyle w:val="Title"/>
      </w:pPr>
      <w:r>
        <w:t>Bellevue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Engagement</w:t>
      </w:r>
    </w:p>
    <w:p w14:paraId="3E46FC98" w14:textId="52445E20" w:rsidR="00C539D4" w:rsidRDefault="00794F01">
      <w:pPr>
        <w:pStyle w:val="Heading1"/>
        <w:spacing w:line="285" w:lineRule="exact"/>
        <w:ind w:left="1325" w:right="1401"/>
        <w:jc w:val="center"/>
      </w:pPr>
      <w:r>
        <w:rPr>
          <w:color w:val="5A5A5A"/>
          <w:spacing w:val="10"/>
        </w:rPr>
        <w:t>202</w:t>
      </w:r>
      <w:r w:rsidR="002E6E4A">
        <w:rPr>
          <w:color w:val="5A5A5A"/>
          <w:spacing w:val="10"/>
        </w:rPr>
        <w:t>2</w:t>
      </w:r>
      <w:r>
        <w:rPr>
          <w:color w:val="5A5A5A"/>
          <w:spacing w:val="10"/>
        </w:rPr>
        <w:t>-202</w:t>
      </w:r>
      <w:r w:rsidR="002E6E4A">
        <w:rPr>
          <w:color w:val="5A5A5A"/>
          <w:spacing w:val="10"/>
        </w:rPr>
        <w:t>3</w:t>
      </w:r>
      <w:r>
        <w:rPr>
          <w:color w:val="5A5A5A"/>
          <w:spacing w:val="10"/>
        </w:rPr>
        <w:t xml:space="preserve"> </w:t>
      </w:r>
      <w:r>
        <w:rPr>
          <w:color w:val="5A5A5A"/>
        </w:rPr>
        <w:t>Student</w:t>
      </w:r>
      <w:r>
        <w:rPr>
          <w:color w:val="5A5A5A"/>
          <w:spacing w:val="43"/>
        </w:rPr>
        <w:t xml:space="preserve"> </w:t>
      </w:r>
      <w:r>
        <w:rPr>
          <w:color w:val="5A5A5A"/>
        </w:rPr>
        <w:t>Affinity</w:t>
      </w:r>
      <w:r w:rsidR="002E6E4A">
        <w:rPr>
          <w:color w:val="5A5A5A"/>
          <w:spacing w:val="44"/>
        </w:rPr>
        <w:t xml:space="preserve"> </w:t>
      </w:r>
      <w:r>
        <w:rPr>
          <w:color w:val="5A5A5A"/>
          <w:spacing w:val="9"/>
        </w:rPr>
        <w:t xml:space="preserve">Coordinator </w:t>
      </w:r>
      <w:r>
        <w:rPr>
          <w:color w:val="5A5A5A"/>
        </w:rPr>
        <w:t>Job</w:t>
      </w:r>
      <w:r w:rsidR="002E6E4A">
        <w:rPr>
          <w:color w:val="5A5A5A"/>
          <w:spacing w:val="61"/>
        </w:rPr>
        <w:t xml:space="preserve"> </w:t>
      </w:r>
      <w:r>
        <w:rPr>
          <w:color w:val="5A5A5A"/>
          <w:spacing w:val="11"/>
        </w:rPr>
        <w:t>Description</w:t>
      </w:r>
    </w:p>
    <w:p w14:paraId="445522CB" w14:textId="77777777" w:rsidR="00C539D4" w:rsidRDefault="00C539D4">
      <w:pPr>
        <w:pStyle w:val="BodyText"/>
        <w:spacing w:before="3"/>
        <w:rPr>
          <w:b/>
          <w:sz w:val="30"/>
        </w:rPr>
      </w:pPr>
    </w:p>
    <w:p w14:paraId="11249BD8" w14:textId="77777777" w:rsidR="00C539D4" w:rsidRDefault="00794F01">
      <w:pPr>
        <w:ind w:left="100"/>
        <w:rPr>
          <w:b/>
          <w:sz w:val="24"/>
        </w:rPr>
      </w:pPr>
      <w:bookmarkStart w:id="0" w:name="Position_Summary"/>
      <w:bookmarkEnd w:id="0"/>
      <w:r>
        <w:rPr>
          <w:b/>
          <w:color w:val="003B79"/>
          <w:sz w:val="24"/>
        </w:rPr>
        <w:t>Position</w:t>
      </w:r>
      <w:r>
        <w:rPr>
          <w:b/>
          <w:color w:val="003B79"/>
          <w:spacing w:val="-8"/>
          <w:sz w:val="24"/>
        </w:rPr>
        <w:t xml:space="preserve"> </w:t>
      </w:r>
      <w:r>
        <w:rPr>
          <w:b/>
          <w:color w:val="003B79"/>
          <w:sz w:val="24"/>
        </w:rPr>
        <w:t>Summary</w:t>
      </w:r>
    </w:p>
    <w:p w14:paraId="447B55A1" w14:textId="0D8038A0" w:rsidR="00C539D4" w:rsidRDefault="00794F01">
      <w:pPr>
        <w:pStyle w:val="BodyText"/>
        <w:spacing w:before="1"/>
        <w:ind w:left="100" w:right="109"/>
      </w:pPr>
      <w:r>
        <w:t>The</w:t>
      </w:r>
      <w:r>
        <w:rPr>
          <w:spacing w:val="-4"/>
        </w:rPr>
        <w:t xml:space="preserve"> </w:t>
      </w:r>
      <w:r>
        <w:t>Bellevue</w:t>
      </w:r>
      <w:r>
        <w:rPr>
          <w:spacing w:val="-2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(</w:t>
      </w:r>
      <w:r w:rsidR="00E83C93">
        <w:t>formerly</w:t>
      </w:r>
      <w:r>
        <w:rPr>
          <w:spacing w:val="-2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 w:rsidR="00E83C93">
        <w:t xml:space="preserve"> Programs</w:t>
      </w:r>
      <w:r>
        <w:t>),</w:t>
      </w:r>
      <w:r>
        <w:rPr>
          <w:spacing w:val="-47"/>
        </w:rPr>
        <w:t xml:space="preserve"> </w:t>
      </w:r>
      <w:r>
        <w:t>is committed to enriching student life by providing engagement and leadership opportunities that</w:t>
      </w:r>
      <w:r>
        <w:rPr>
          <w:spacing w:val="1"/>
        </w:rPr>
        <w:t xml:space="preserve"> </w:t>
      </w:r>
      <w:r>
        <w:t>empower our students to find their passion, build community, and grow to be better world citizens who</w:t>
      </w:r>
      <w:r>
        <w:rPr>
          <w:spacing w:val="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vibrant and</w:t>
      </w:r>
      <w:r>
        <w:rPr>
          <w:spacing w:val="-1"/>
        </w:rPr>
        <w:t xml:space="preserve"> </w:t>
      </w:r>
      <w:r>
        <w:t>diverse campus</w:t>
      </w:r>
      <w:r>
        <w:rPr>
          <w:spacing w:val="-1"/>
        </w:rPr>
        <w:t xml:space="preserve"> </w:t>
      </w:r>
      <w:r>
        <w:t>culture.</w:t>
      </w:r>
    </w:p>
    <w:p w14:paraId="4A90E91D" w14:textId="77777777" w:rsidR="00C539D4" w:rsidRDefault="00C539D4">
      <w:pPr>
        <w:pStyle w:val="BodyText"/>
      </w:pPr>
    </w:p>
    <w:p w14:paraId="344BDF64" w14:textId="77777777" w:rsidR="00C539D4" w:rsidRDefault="00794F01">
      <w:pPr>
        <w:pStyle w:val="BodyText"/>
        <w:ind w:left="100" w:right="109"/>
      </w:pPr>
      <w:r>
        <w:t>We work to support students and student organizations, with the goal of creating an environment that</w:t>
      </w:r>
      <w:r>
        <w:rPr>
          <w:spacing w:val="1"/>
        </w:rPr>
        <w:t xml:space="preserve"> </w:t>
      </w:r>
      <w:r>
        <w:t>promotes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awareness,</w:t>
      </w:r>
      <w:r>
        <w:rPr>
          <w:spacing w:val="-4"/>
        </w:rPr>
        <w:t xml:space="preserve"> </w:t>
      </w:r>
      <w:r>
        <w:t>inclusivity,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accountability,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respect.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helping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learn</w:t>
      </w:r>
      <w:r>
        <w:rPr>
          <w:spacing w:val="-46"/>
        </w:rPr>
        <w:t xml:space="preserve"> </w:t>
      </w:r>
      <w:r>
        <w:t>about themselves and actively engage with others, we believe this enhances the overall college</w:t>
      </w:r>
      <w:r>
        <w:rPr>
          <w:spacing w:val="1"/>
        </w:rPr>
        <w:t xml:space="preserve"> </w:t>
      </w:r>
      <w:r>
        <w:t>experience.</w:t>
      </w:r>
    </w:p>
    <w:p w14:paraId="5DC5E1B5" w14:textId="77777777" w:rsidR="00C539D4" w:rsidRDefault="00C539D4">
      <w:pPr>
        <w:pStyle w:val="BodyText"/>
      </w:pPr>
    </w:p>
    <w:p w14:paraId="0B70C98E" w14:textId="407BE423" w:rsidR="00C539D4" w:rsidRDefault="00794F01">
      <w:pPr>
        <w:pStyle w:val="BodyText"/>
        <w:ind w:left="100" w:right="109"/>
      </w:pPr>
      <w:r>
        <w:t>Student Engagement also provide events, activities, and outlets for purposeful involvement with a</w:t>
      </w:r>
      <w:r>
        <w:rPr>
          <w:spacing w:val="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development-centered</w:t>
      </w:r>
      <w:r>
        <w:rPr>
          <w:spacing w:val="-5"/>
        </w:rPr>
        <w:t xml:space="preserve"> </w:t>
      </w:r>
      <w:r>
        <w:t>approach,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foster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academically,</w:t>
      </w:r>
      <w:r>
        <w:rPr>
          <w:spacing w:val="-47"/>
        </w:rPr>
        <w:t xml:space="preserve"> </w:t>
      </w:r>
      <w:r w:rsidR="002C0C24">
        <w:t>personally,</w:t>
      </w:r>
      <w:r>
        <w:t xml:space="preserve"> and professionally. We oversee the Student Business Center, The Watchdog student</w:t>
      </w:r>
      <w:r>
        <w:rPr>
          <w:spacing w:val="1"/>
        </w:rPr>
        <w:t xml:space="preserve"> </w:t>
      </w:r>
      <w:r>
        <w:t>newspaper,</w:t>
      </w:r>
      <w:r>
        <w:rPr>
          <w:spacing w:val="-3"/>
        </w:rPr>
        <w:t xml:space="preserve"> </w:t>
      </w:r>
      <w:r>
        <w:t>advise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Board.</w:t>
      </w:r>
    </w:p>
    <w:p w14:paraId="00F0F62D" w14:textId="77777777" w:rsidR="00C539D4" w:rsidRDefault="00C539D4">
      <w:pPr>
        <w:pStyle w:val="BodyText"/>
      </w:pPr>
    </w:p>
    <w:p w14:paraId="3720C88E" w14:textId="77967BCD" w:rsidR="00C539D4" w:rsidRPr="00600EEA" w:rsidRDefault="002C0C24" w:rsidP="00600EEA">
      <w:pPr>
        <w:pStyle w:val="BodyText"/>
        <w:ind w:left="100"/>
        <w:rPr>
          <w:spacing w:val="-47"/>
        </w:rPr>
      </w:pPr>
      <w:r>
        <w:t>T</w:t>
      </w:r>
      <w:r w:rsidR="00794F01">
        <w:t>he Student Affinity Coordinators support</w:t>
      </w:r>
      <w:r w:rsidR="00794F01">
        <w:rPr>
          <w:spacing w:val="1"/>
        </w:rPr>
        <w:t xml:space="preserve"> </w:t>
      </w:r>
      <w:r w:rsidR="00794F01">
        <w:t>student organizations</w:t>
      </w:r>
      <w:r>
        <w:t xml:space="preserve"> (clubs, unions, associations, etc.)</w:t>
      </w:r>
      <w:r w:rsidR="00794F01">
        <w:t xml:space="preserve"> in their </w:t>
      </w:r>
      <w:r>
        <w:t>respective student demographic</w:t>
      </w:r>
      <w:r w:rsidR="00794F01">
        <w:t>, manage the Student Affinity Resource Centers in C212, pla</w:t>
      </w:r>
      <w:r>
        <w:t xml:space="preserve">n </w:t>
      </w:r>
      <w:r w:rsidR="00794F01">
        <w:t>and</w:t>
      </w:r>
      <w:r w:rsidR="00794F01">
        <w:rPr>
          <w:spacing w:val="-4"/>
        </w:rPr>
        <w:t xml:space="preserve"> </w:t>
      </w:r>
      <w:r w:rsidR="00794F01">
        <w:t>host</w:t>
      </w:r>
      <w:r w:rsidR="00794F01">
        <w:rPr>
          <w:spacing w:val="-3"/>
        </w:rPr>
        <w:t xml:space="preserve"> </w:t>
      </w:r>
      <w:r w:rsidR="00794F01">
        <w:t>events</w:t>
      </w:r>
      <w:r w:rsidR="00794F01">
        <w:rPr>
          <w:spacing w:val="-4"/>
        </w:rPr>
        <w:t xml:space="preserve"> </w:t>
      </w:r>
      <w:r w:rsidR="00794F01">
        <w:t>on</w:t>
      </w:r>
      <w:r w:rsidR="00794F01">
        <w:rPr>
          <w:spacing w:val="-3"/>
        </w:rPr>
        <w:t xml:space="preserve"> </w:t>
      </w:r>
      <w:r w:rsidR="00794F01">
        <w:t>behalf</w:t>
      </w:r>
      <w:r w:rsidR="00794F01">
        <w:rPr>
          <w:spacing w:val="-3"/>
        </w:rPr>
        <w:t xml:space="preserve"> </w:t>
      </w:r>
      <w:r w:rsidR="00794F01">
        <w:t>of</w:t>
      </w:r>
      <w:r w:rsidR="00794F01">
        <w:rPr>
          <w:spacing w:val="-4"/>
        </w:rPr>
        <w:t xml:space="preserve"> </w:t>
      </w:r>
      <w:r w:rsidR="00794F01">
        <w:t>students</w:t>
      </w:r>
      <w:r w:rsidR="00794F01">
        <w:rPr>
          <w:spacing w:val="-4"/>
        </w:rPr>
        <w:t xml:space="preserve"> </w:t>
      </w:r>
      <w:r w:rsidR="00794F01">
        <w:t>from</w:t>
      </w:r>
      <w:r w:rsidR="00794F01">
        <w:rPr>
          <w:spacing w:val="-4"/>
        </w:rPr>
        <w:t xml:space="preserve"> </w:t>
      </w:r>
      <w:r w:rsidR="00794F01">
        <w:t>traditionally</w:t>
      </w:r>
      <w:r w:rsidR="00794F01">
        <w:rPr>
          <w:spacing w:val="-4"/>
        </w:rPr>
        <w:t xml:space="preserve"> </w:t>
      </w:r>
      <w:r w:rsidR="00794F01">
        <w:t>underserved</w:t>
      </w:r>
      <w:r w:rsidR="00794F01">
        <w:rPr>
          <w:spacing w:val="-4"/>
        </w:rPr>
        <w:t xml:space="preserve"> </w:t>
      </w:r>
      <w:r w:rsidR="00794F01">
        <w:t>populations,</w:t>
      </w:r>
      <w:r w:rsidR="00794F01">
        <w:rPr>
          <w:spacing w:val="-4"/>
        </w:rPr>
        <w:t xml:space="preserve"> </w:t>
      </w:r>
      <w:r w:rsidR="00794F01">
        <w:t>collaborate</w:t>
      </w:r>
      <w:r w:rsidR="00794F01">
        <w:rPr>
          <w:spacing w:val="-3"/>
        </w:rPr>
        <w:t xml:space="preserve"> </w:t>
      </w:r>
      <w:r w:rsidR="00794F01">
        <w:t>with</w:t>
      </w:r>
      <w:r w:rsidR="00794F01">
        <w:rPr>
          <w:spacing w:val="-4"/>
        </w:rPr>
        <w:t xml:space="preserve"> </w:t>
      </w:r>
      <w:r w:rsidR="00794F01">
        <w:t>other</w:t>
      </w:r>
      <w:r w:rsidR="00794F01">
        <w:rPr>
          <w:spacing w:val="-47"/>
        </w:rPr>
        <w:t xml:space="preserve"> </w:t>
      </w:r>
      <w:r w:rsidR="00600EEA">
        <w:rPr>
          <w:spacing w:val="-47"/>
        </w:rPr>
        <w:t xml:space="preserve">       </w:t>
      </w:r>
      <w:r w:rsidR="00794F01">
        <w:t xml:space="preserve">Affinity Coordinators, celebrate culture and heritage, raise </w:t>
      </w:r>
      <w:r>
        <w:t>awareness,</w:t>
      </w:r>
      <w:r w:rsidR="00794F01">
        <w:t xml:space="preserve"> and build community, all while</w:t>
      </w:r>
      <w:r w:rsidR="00794F01">
        <w:rPr>
          <w:spacing w:val="1"/>
        </w:rPr>
        <w:t xml:space="preserve"> </w:t>
      </w:r>
      <w:r w:rsidR="00794F01">
        <w:t>embodying</w:t>
      </w:r>
      <w:r w:rsidR="00794F01">
        <w:rPr>
          <w:spacing w:val="-2"/>
        </w:rPr>
        <w:t xml:space="preserve"> </w:t>
      </w:r>
      <w:r w:rsidR="00794F01">
        <w:t>the</w:t>
      </w:r>
      <w:r w:rsidR="00794F01">
        <w:rPr>
          <w:spacing w:val="-1"/>
        </w:rPr>
        <w:t xml:space="preserve"> </w:t>
      </w:r>
      <w:r w:rsidR="00794F01">
        <w:t>College’s</w:t>
      </w:r>
      <w:r w:rsidR="00794F01">
        <w:rPr>
          <w:spacing w:val="1"/>
        </w:rPr>
        <w:t xml:space="preserve"> </w:t>
      </w:r>
      <w:r w:rsidR="00794F01">
        <w:t>Affirmation</w:t>
      </w:r>
      <w:r w:rsidR="00794F01">
        <w:rPr>
          <w:spacing w:val="-1"/>
        </w:rPr>
        <w:t xml:space="preserve"> </w:t>
      </w:r>
      <w:r w:rsidR="00794F01">
        <w:t>of</w:t>
      </w:r>
      <w:r w:rsidR="00794F01">
        <w:rPr>
          <w:spacing w:val="-1"/>
        </w:rPr>
        <w:t xml:space="preserve"> </w:t>
      </w:r>
      <w:r w:rsidR="00794F01">
        <w:t>Inclusion.</w:t>
      </w:r>
    </w:p>
    <w:p w14:paraId="7FBACFDE" w14:textId="77777777" w:rsidR="00C539D4" w:rsidRDefault="00C539D4">
      <w:pPr>
        <w:pStyle w:val="BodyText"/>
      </w:pPr>
    </w:p>
    <w:p w14:paraId="3CC56C9D" w14:textId="23DBCD30" w:rsidR="00C539D4" w:rsidRDefault="00794F01">
      <w:pPr>
        <w:pStyle w:val="BodyText"/>
        <w:spacing w:before="1"/>
        <w:ind w:left="100" w:right="435"/>
        <w:jc w:val="both"/>
      </w:pPr>
      <w:r>
        <w:t>The successful candidate will demonstrate a commitment to Bellevue College’s mission, values, and a</w:t>
      </w:r>
      <w:r>
        <w:rPr>
          <w:spacing w:val="1"/>
        </w:rPr>
        <w:t xml:space="preserve"> </w:t>
      </w:r>
      <w:r>
        <w:t>sensitivity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guests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diverse</w:t>
      </w:r>
      <w:r>
        <w:rPr>
          <w:spacing w:val="-8"/>
        </w:rPr>
        <w:t xml:space="preserve"> </w:t>
      </w:r>
      <w:r>
        <w:t>backgrounds,</w:t>
      </w:r>
      <w:r>
        <w:rPr>
          <w:spacing w:val="-10"/>
        </w:rPr>
        <w:t xml:space="preserve"> </w:t>
      </w:r>
      <w:r>
        <w:t>experiences,</w:t>
      </w:r>
      <w:r w:rsidR="00E83C93">
        <w:t xml:space="preserve"> </w:t>
      </w:r>
      <w:r>
        <w:t>and</w:t>
      </w:r>
      <w:r>
        <w:rPr>
          <w:spacing w:val="-6"/>
        </w:rPr>
        <w:t xml:space="preserve"> </w:t>
      </w:r>
      <w:r>
        <w:t>identities;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proven</w:t>
      </w:r>
      <w:r>
        <w:rPr>
          <w:spacing w:val="-5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academic,</w:t>
      </w:r>
      <w:r>
        <w:rPr>
          <w:spacing w:val="-3"/>
        </w:rPr>
        <w:t xml:space="preserve"> </w:t>
      </w:r>
      <w:r>
        <w:t>work,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responsibilities.</w:t>
      </w:r>
    </w:p>
    <w:p w14:paraId="7CE48B56" w14:textId="77777777" w:rsidR="00C539D4" w:rsidRDefault="00C539D4">
      <w:pPr>
        <w:pStyle w:val="BodyText"/>
        <w:spacing w:before="11"/>
        <w:rPr>
          <w:sz w:val="21"/>
        </w:rPr>
      </w:pPr>
    </w:p>
    <w:p w14:paraId="66C26D4F" w14:textId="77777777" w:rsidR="00C539D4" w:rsidRDefault="00794F01">
      <w:pPr>
        <w:pStyle w:val="BodyText"/>
        <w:spacing w:before="1"/>
        <w:ind w:left="101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Engagement:</w:t>
      </w:r>
    </w:p>
    <w:p w14:paraId="4BBAABCB" w14:textId="77777777" w:rsidR="00E83C93" w:rsidRDefault="00E83C93">
      <w:pPr>
        <w:ind w:left="821"/>
        <w:rPr>
          <w:b/>
        </w:rPr>
      </w:pPr>
    </w:p>
    <w:p w14:paraId="4BE84E55" w14:textId="425B82EE" w:rsidR="00C539D4" w:rsidRDefault="00794F01">
      <w:pPr>
        <w:ind w:left="821"/>
        <w:rPr>
          <w:b/>
        </w:rPr>
      </w:pPr>
      <w:r>
        <w:rPr>
          <w:b/>
        </w:rPr>
        <w:t>Arabic</w:t>
      </w:r>
      <w:r>
        <w:rPr>
          <w:b/>
          <w:spacing w:val="-5"/>
        </w:rPr>
        <w:t xml:space="preserve"> </w:t>
      </w:r>
      <w:r>
        <w:rPr>
          <w:b/>
        </w:rPr>
        <w:t>Students</w:t>
      </w:r>
      <w:r>
        <w:rPr>
          <w:b/>
          <w:spacing w:val="-3"/>
        </w:rPr>
        <w:t xml:space="preserve"> </w:t>
      </w:r>
      <w:r>
        <w:rPr>
          <w:b/>
        </w:rPr>
        <w:t>Affinity</w:t>
      </w:r>
      <w:r>
        <w:rPr>
          <w:b/>
          <w:spacing w:val="-4"/>
        </w:rPr>
        <w:t xml:space="preserve"> </w:t>
      </w:r>
      <w:r>
        <w:rPr>
          <w:b/>
        </w:rPr>
        <w:t>Coordinator</w:t>
      </w:r>
    </w:p>
    <w:p w14:paraId="2A11FC88" w14:textId="77777777" w:rsidR="00C539D4" w:rsidRDefault="00794F01">
      <w:pPr>
        <w:ind w:left="821" w:right="3694"/>
        <w:rPr>
          <w:b/>
        </w:rPr>
      </w:pPr>
      <w:r>
        <w:rPr>
          <w:b/>
        </w:rPr>
        <w:t>Asian-Pacific</w:t>
      </w:r>
      <w:r>
        <w:rPr>
          <w:b/>
          <w:spacing w:val="-5"/>
        </w:rPr>
        <w:t xml:space="preserve"> </w:t>
      </w:r>
      <w:r>
        <w:rPr>
          <w:b/>
        </w:rPr>
        <w:t>Islander</w:t>
      </w:r>
      <w:r>
        <w:rPr>
          <w:b/>
          <w:spacing w:val="-6"/>
        </w:rPr>
        <w:t xml:space="preserve"> </w:t>
      </w:r>
      <w:r>
        <w:rPr>
          <w:b/>
        </w:rPr>
        <w:t>Students</w:t>
      </w:r>
      <w:r>
        <w:rPr>
          <w:b/>
          <w:spacing w:val="-5"/>
        </w:rPr>
        <w:t xml:space="preserve"> </w:t>
      </w:r>
      <w:r>
        <w:rPr>
          <w:b/>
        </w:rPr>
        <w:t>Affinity</w:t>
      </w:r>
      <w:r>
        <w:rPr>
          <w:b/>
          <w:spacing w:val="-4"/>
        </w:rPr>
        <w:t xml:space="preserve"> </w:t>
      </w:r>
      <w:r>
        <w:rPr>
          <w:b/>
        </w:rPr>
        <w:t>Coordinator</w:t>
      </w:r>
      <w:r>
        <w:rPr>
          <w:b/>
          <w:spacing w:val="-47"/>
        </w:rPr>
        <w:t xml:space="preserve"> </w:t>
      </w:r>
      <w:r>
        <w:rPr>
          <w:b/>
        </w:rPr>
        <w:t>Black</w:t>
      </w:r>
      <w:r>
        <w:rPr>
          <w:b/>
          <w:spacing w:val="-2"/>
        </w:rPr>
        <w:t xml:space="preserve"> </w:t>
      </w:r>
      <w:r>
        <w:rPr>
          <w:b/>
        </w:rPr>
        <w:t>Students</w:t>
      </w:r>
      <w:r>
        <w:rPr>
          <w:b/>
          <w:spacing w:val="-1"/>
        </w:rPr>
        <w:t xml:space="preserve"> </w:t>
      </w:r>
      <w:r>
        <w:rPr>
          <w:b/>
        </w:rPr>
        <w:t>Affinity Coordinator</w:t>
      </w:r>
    </w:p>
    <w:p w14:paraId="0F11A53B" w14:textId="77777777" w:rsidR="00C539D4" w:rsidRDefault="00794F01">
      <w:pPr>
        <w:ind w:left="821" w:right="4881"/>
        <w:rPr>
          <w:b/>
        </w:rPr>
      </w:pPr>
      <w:r>
        <w:rPr>
          <w:b/>
        </w:rPr>
        <w:t>International</w:t>
      </w:r>
      <w:r>
        <w:rPr>
          <w:b/>
          <w:spacing w:val="-7"/>
        </w:rPr>
        <w:t xml:space="preserve"> </w:t>
      </w:r>
      <w:r>
        <w:rPr>
          <w:b/>
        </w:rPr>
        <w:t>Students</w:t>
      </w:r>
      <w:r>
        <w:rPr>
          <w:b/>
          <w:spacing w:val="-8"/>
        </w:rPr>
        <w:t xml:space="preserve"> </w:t>
      </w:r>
      <w:r>
        <w:rPr>
          <w:b/>
        </w:rPr>
        <w:t>Affinity</w:t>
      </w:r>
      <w:r>
        <w:rPr>
          <w:b/>
          <w:spacing w:val="-7"/>
        </w:rPr>
        <w:t xml:space="preserve"> </w:t>
      </w:r>
      <w:r>
        <w:rPr>
          <w:b/>
        </w:rPr>
        <w:t>Coordinator</w:t>
      </w:r>
      <w:r>
        <w:rPr>
          <w:b/>
          <w:spacing w:val="-47"/>
        </w:rPr>
        <w:t xml:space="preserve"> </w:t>
      </w:r>
      <w:r>
        <w:rPr>
          <w:b/>
        </w:rPr>
        <w:t>Latinx</w:t>
      </w:r>
      <w:r>
        <w:rPr>
          <w:b/>
          <w:spacing w:val="10"/>
        </w:rPr>
        <w:t xml:space="preserve"> </w:t>
      </w:r>
      <w:r>
        <w:rPr>
          <w:b/>
        </w:rPr>
        <w:t>Students</w:t>
      </w:r>
      <w:r>
        <w:rPr>
          <w:b/>
          <w:spacing w:val="10"/>
        </w:rPr>
        <w:t xml:space="preserve"> </w:t>
      </w:r>
      <w:r>
        <w:rPr>
          <w:b/>
        </w:rPr>
        <w:t>Affinity</w:t>
      </w:r>
      <w:r>
        <w:rPr>
          <w:b/>
          <w:spacing w:val="10"/>
        </w:rPr>
        <w:t xml:space="preserve"> </w:t>
      </w:r>
      <w:r>
        <w:rPr>
          <w:b/>
        </w:rPr>
        <w:t>Coordinator</w:t>
      </w:r>
      <w:r>
        <w:rPr>
          <w:b/>
          <w:spacing w:val="1"/>
        </w:rPr>
        <w:t xml:space="preserve"> </w:t>
      </w:r>
      <w:r>
        <w:rPr>
          <w:b/>
        </w:rPr>
        <w:t>LGBTQ Students Affinity Coordinator</w:t>
      </w:r>
      <w:r>
        <w:rPr>
          <w:b/>
          <w:spacing w:val="1"/>
        </w:rPr>
        <w:t xml:space="preserve"> </w:t>
      </w:r>
      <w:r>
        <w:rPr>
          <w:b/>
        </w:rPr>
        <w:t>Veteran</w:t>
      </w:r>
      <w:r>
        <w:rPr>
          <w:b/>
          <w:spacing w:val="-3"/>
        </w:rPr>
        <w:t xml:space="preserve"> </w:t>
      </w:r>
      <w:r>
        <w:rPr>
          <w:b/>
        </w:rPr>
        <w:t>Students</w:t>
      </w:r>
      <w:r>
        <w:rPr>
          <w:b/>
          <w:spacing w:val="-1"/>
        </w:rPr>
        <w:t xml:space="preserve"> </w:t>
      </w:r>
      <w:r>
        <w:rPr>
          <w:b/>
        </w:rPr>
        <w:t>Affinity</w:t>
      </w:r>
      <w:r>
        <w:rPr>
          <w:b/>
          <w:spacing w:val="-1"/>
        </w:rPr>
        <w:t xml:space="preserve"> </w:t>
      </w:r>
      <w:r>
        <w:rPr>
          <w:b/>
        </w:rPr>
        <w:t>Coordinator</w:t>
      </w:r>
    </w:p>
    <w:p w14:paraId="32FC8846" w14:textId="77777777" w:rsidR="00C539D4" w:rsidRDefault="00C539D4">
      <w:pPr>
        <w:sectPr w:rsidR="00C539D4">
          <w:footerReference w:type="default" r:id="rId9"/>
          <w:type w:val="continuous"/>
          <w:pgSz w:w="12240" w:h="15840"/>
          <w:pgMar w:top="1400" w:right="1360" w:bottom="1860" w:left="1240" w:header="0" w:footer="1671" w:gutter="0"/>
          <w:pgNumType w:start="1"/>
          <w:cols w:space="720"/>
        </w:sectPr>
      </w:pPr>
    </w:p>
    <w:p w14:paraId="1D04B5FB" w14:textId="77777777" w:rsidR="00C539D4" w:rsidRDefault="00794F01">
      <w:pPr>
        <w:pStyle w:val="Heading1"/>
        <w:spacing w:before="40"/>
      </w:pPr>
      <w:bookmarkStart w:id="1" w:name="Qualifications_and_Requirements"/>
      <w:bookmarkEnd w:id="1"/>
      <w:r>
        <w:rPr>
          <w:color w:val="003B79"/>
        </w:rPr>
        <w:lastRenderedPageBreak/>
        <w:t>Qualifications</w:t>
      </w:r>
      <w:r>
        <w:rPr>
          <w:color w:val="003B79"/>
          <w:spacing w:val="-11"/>
        </w:rPr>
        <w:t xml:space="preserve"> </w:t>
      </w:r>
      <w:r>
        <w:rPr>
          <w:color w:val="003B79"/>
        </w:rPr>
        <w:t>and</w:t>
      </w:r>
      <w:r>
        <w:rPr>
          <w:color w:val="003B79"/>
          <w:spacing w:val="-11"/>
        </w:rPr>
        <w:t xml:space="preserve"> </w:t>
      </w:r>
      <w:r>
        <w:rPr>
          <w:color w:val="003B79"/>
        </w:rPr>
        <w:t>Requirements</w:t>
      </w:r>
    </w:p>
    <w:p w14:paraId="58C61BC6" w14:textId="77777777" w:rsidR="00C539D4" w:rsidRDefault="00794F01">
      <w:pPr>
        <w:spacing w:before="24"/>
        <w:ind w:left="200"/>
        <w:rPr>
          <w:b/>
          <w:sz w:val="20"/>
        </w:rPr>
      </w:pPr>
      <w:bookmarkStart w:id="2" w:name="Academic_Standing"/>
      <w:bookmarkEnd w:id="2"/>
      <w:r>
        <w:rPr>
          <w:b/>
          <w:sz w:val="20"/>
        </w:rPr>
        <w:t>Academic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Standing</w:t>
      </w:r>
    </w:p>
    <w:p w14:paraId="4324609C" w14:textId="77777777" w:rsidR="00C539D4" w:rsidRDefault="00794F01">
      <w:pPr>
        <w:pStyle w:val="BodyText"/>
        <w:spacing w:before="20"/>
        <w:ind w:left="200"/>
      </w:pP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hire,</w:t>
      </w:r>
      <w:r>
        <w:rPr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must:</w:t>
      </w:r>
    </w:p>
    <w:p w14:paraId="659B06CE" w14:textId="77777777" w:rsidR="00C539D4" w:rsidRDefault="00794F01">
      <w:pPr>
        <w:pStyle w:val="BodyText"/>
        <w:spacing w:before="21"/>
        <w:ind w:left="820"/>
      </w:pPr>
      <w:r>
        <w:t>Be</w:t>
      </w:r>
      <w:r>
        <w:rPr>
          <w:spacing w:val="-5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Bellevue</w:t>
      </w:r>
      <w:r>
        <w:rPr>
          <w:spacing w:val="-5"/>
        </w:rPr>
        <w:t xml:space="preserve"> </w:t>
      </w:r>
      <w:r>
        <w:t>College.</w:t>
      </w:r>
    </w:p>
    <w:p w14:paraId="0760E747" w14:textId="77777777" w:rsidR="00C539D4" w:rsidRDefault="00794F01">
      <w:pPr>
        <w:pStyle w:val="BodyText"/>
        <w:spacing w:before="19" w:line="256" w:lineRule="auto"/>
        <w:ind w:left="200" w:right="3204" w:firstLine="620"/>
      </w:pPr>
      <w:r>
        <w:t>Be in good standing with the College as far as Student Conduct</w:t>
      </w:r>
      <w:r>
        <w:rPr>
          <w:spacing w:val="-48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position,</w:t>
      </w:r>
      <w:r>
        <w:rPr>
          <w:spacing w:val="-5"/>
        </w:rPr>
        <w:t xml:space="preserve"> </w:t>
      </w:r>
      <w:r>
        <w:t>students must…</w:t>
      </w:r>
    </w:p>
    <w:p w14:paraId="2B954B7D" w14:textId="77777777" w:rsidR="00C539D4" w:rsidRDefault="00794F01">
      <w:pPr>
        <w:pStyle w:val="BodyText"/>
        <w:spacing w:before="4" w:line="259" w:lineRule="auto"/>
        <w:ind w:left="821" w:right="809"/>
      </w:pPr>
      <w:r>
        <w:t>Be</w:t>
      </w:r>
      <w:r>
        <w:rPr>
          <w:spacing w:val="-6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Bellevue</w:t>
      </w:r>
      <w:r>
        <w:rPr>
          <w:spacing w:val="-5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quarter</w:t>
      </w:r>
      <w:r>
        <w:rPr>
          <w:spacing w:val="-3"/>
        </w:rPr>
        <w:t xml:space="preserve"> </w:t>
      </w:r>
      <w:r>
        <w:t>(except</w:t>
      </w:r>
      <w:r>
        <w:rPr>
          <w:spacing w:val="-2"/>
        </w:rPr>
        <w:t xml:space="preserve"> </w:t>
      </w:r>
      <w:r>
        <w:t>summer)</w:t>
      </w:r>
      <w:r>
        <w:rPr>
          <w:spacing w:val="-47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GPA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2.5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greater</w:t>
      </w:r>
    </w:p>
    <w:p w14:paraId="197DB2D5" w14:textId="77777777" w:rsidR="00C539D4" w:rsidRDefault="00794F01">
      <w:pPr>
        <w:pStyle w:val="BodyText"/>
        <w:spacing w:line="267" w:lineRule="exact"/>
        <w:ind w:left="821"/>
      </w:pPr>
      <w:r>
        <w:t>Remain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Conduct</w:t>
      </w:r>
    </w:p>
    <w:p w14:paraId="0642669B" w14:textId="77777777" w:rsidR="00C539D4" w:rsidRDefault="00C539D4">
      <w:pPr>
        <w:pStyle w:val="BodyText"/>
        <w:spacing w:before="11"/>
        <w:rPr>
          <w:sz w:val="30"/>
        </w:rPr>
      </w:pPr>
    </w:p>
    <w:p w14:paraId="3C66F7E3" w14:textId="77777777" w:rsidR="00C539D4" w:rsidRDefault="00794F01">
      <w:pPr>
        <w:pStyle w:val="Heading1"/>
      </w:pPr>
      <w:bookmarkStart w:id="3" w:name="Compensation"/>
      <w:bookmarkEnd w:id="3"/>
      <w:r>
        <w:rPr>
          <w:color w:val="2D5294"/>
        </w:rPr>
        <w:t>Compensation</w:t>
      </w:r>
    </w:p>
    <w:p w14:paraId="5540A66A" w14:textId="03E85CDE" w:rsidR="00C539D4" w:rsidRDefault="00794F01">
      <w:pPr>
        <w:pStyle w:val="BodyText"/>
        <w:spacing w:before="26"/>
        <w:ind w:left="200"/>
      </w:pPr>
      <w:r>
        <w:t>For</w:t>
      </w:r>
      <w:r>
        <w:rPr>
          <w:spacing w:val="-5"/>
        </w:rPr>
        <w:t xml:space="preserve"> </w:t>
      </w:r>
      <w:r>
        <w:t>Summer/Fall</w:t>
      </w:r>
      <w:r>
        <w:rPr>
          <w:spacing w:val="-3"/>
        </w:rPr>
        <w:t xml:space="preserve"> </w:t>
      </w:r>
      <w:r>
        <w:t>202</w:t>
      </w:r>
      <w:r w:rsidR="00A94BAA">
        <w:t>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202</w:t>
      </w:r>
      <w:r w:rsidR="00A94BAA">
        <w:t>3</w:t>
      </w:r>
      <w:r>
        <w:t>:</w:t>
      </w:r>
    </w:p>
    <w:p w14:paraId="2C3D2061" w14:textId="05FBE5FE" w:rsidR="00C539D4" w:rsidRDefault="00794F01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77"/>
        <w:ind w:left="920"/>
      </w:pPr>
      <w:r>
        <w:t>10-15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 week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$14</w:t>
      </w:r>
      <w:r w:rsidR="00A94BAA">
        <w:t>.49</w:t>
      </w:r>
      <w:r>
        <w:rPr>
          <w:spacing w:val="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hour.</w:t>
      </w:r>
    </w:p>
    <w:p w14:paraId="400FE3FB" w14:textId="77777777" w:rsidR="00C539D4" w:rsidRDefault="00C539D4">
      <w:pPr>
        <w:pStyle w:val="BodyText"/>
        <w:spacing w:before="2"/>
        <w:rPr>
          <w:sz w:val="25"/>
        </w:rPr>
      </w:pPr>
    </w:p>
    <w:p w14:paraId="3CA9FD9C" w14:textId="77777777" w:rsidR="00C539D4" w:rsidRDefault="00794F01">
      <w:pPr>
        <w:pStyle w:val="Heading1"/>
      </w:pPr>
      <w:bookmarkStart w:id="4" w:name="Student_Affinity_Coordinator_Position_Re"/>
      <w:bookmarkEnd w:id="4"/>
      <w:r>
        <w:rPr>
          <w:color w:val="2D5294"/>
        </w:rPr>
        <w:t>Student</w:t>
      </w:r>
      <w:r>
        <w:rPr>
          <w:color w:val="2D5294"/>
          <w:spacing w:val="-8"/>
        </w:rPr>
        <w:t xml:space="preserve"> </w:t>
      </w:r>
      <w:r>
        <w:rPr>
          <w:color w:val="2D5294"/>
        </w:rPr>
        <w:t>Affinity</w:t>
      </w:r>
      <w:r>
        <w:rPr>
          <w:color w:val="2D5294"/>
          <w:spacing w:val="-7"/>
        </w:rPr>
        <w:t xml:space="preserve"> </w:t>
      </w:r>
      <w:r>
        <w:rPr>
          <w:color w:val="2D5294"/>
        </w:rPr>
        <w:t>Coordinator</w:t>
      </w:r>
      <w:r>
        <w:rPr>
          <w:color w:val="2D5294"/>
          <w:spacing w:val="-7"/>
        </w:rPr>
        <w:t xml:space="preserve"> </w:t>
      </w:r>
      <w:r>
        <w:rPr>
          <w:color w:val="2D5294"/>
        </w:rPr>
        <w:t>Position</w:t>
      </w:r>
      <w:r>
        <w:rPr>
          <w:color w:val="2D5294"/>
          <w:spacing w:val="-11"/>
        </w:rPr>
        <w:t xml:space="preserve"> </w:t>
      </w:r>
      <w:r>
        <w:rPr>
          <w:color w:val="2D5294"/>
        </w:rPr>
        <w:t>Responsibilities</w:t>
      </w:r>
    </w:p>
    <w:p w14:paraId="607312F3" w14:textId="77777777" w:rsidR="00C539D4" w:rsidRDefault="00794F01">
      <w:pPr>
        <w:spacing w:before="26"/>
        <w:ind w:left="200"/>
        <w:rPr>
          <w:b/>
        </w:rPr>
      </w:pPr>
      <w:bookmarkStart w:id="5" w:name="Community_Building_and_Support"/>
      <w:bookmarkEnd w:id="5"/>
      <w:r>
        <w:rPr>
          <w:b/>
        </w:rPr>
        <w:t>Community</w:t>
      </w:r>
      <w:r>
        <w:rPr>
          <w:b/>
          <w:spacing w:val="-9"/>
        </w:rPr>
        <w:t xml:space="preserve"> </w:t>
      </w:r>
      <w:r>
        <w:rPr>
          <w:b/>
        </w:rPr>
        <w:t>Building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Support</w:t>
      </w:r>
    </w:p>
    <w:p w14:paraId="39AAE6D8" w14:textId="77777777" w:rsidR="00C539D4" w:rsidRDefault="00794F01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spacing w:before="2"/>
        <w:ind w:right="158" w:hanging="360"/>
      </w:pP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identity-based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Affinity</w:t>
      </w:r>
      <w:r>
        <w:rPr>
          <w:spacing w:val="-2"/>
        </w:rPr>
        <w:t xml:space="preserve"> </w:t>
      </w:r>
      <w:r>
        <w:t>Group:</w:t>
      </w:r>
      <w:r>
        <w:rPr>
          <w:spacing w:val="-47"/>
        </w:rPr>
        <w:t xml:space="preserve"> </w:t>
      </w:r>
      <w:r>
        <w:t>attend these organizations’ meetings, help with their events, assist officers with planning;</w:t>
      </w:r>
      <w:r>
        <w:rPr>
          <w:spacing w:val="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collaborative,</w:t>
      </w:r>
      <w:r>
        <w:rPr>
          <w:spacing w:val="-2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 community.</w:t>
      </w:r>
    </w:p>
    <w:p w14:paraId="6C66BBE4" w14:textId="77777777" w:rsidR="00C539D4" w:rsidRDefault="00794F01">
      <w:pPr>
        <w:pStyle w:val="ListParagraph"/>
        <w:numPr>
          <w:ilvl w:val="0"/>
          <w:numId w:val="2"/>
        </w:numPr>
        <w:tabs>
          <w:tab w:val="left" w:pos="911"/>
        </w:tabs>
        <w:spacing w:before="0"/>
        <w:ind w:right="268" w:hanging="360"/>
        <w:jc w:val="both"/>
      </w:pPr>
      <w:r>
        <w:t>Co-manage the Student Affinity Resource Center in the Office of Student Engagement with the</w:t>
      </w:r>
      <w:r>
        <w:rPr>
          <w:spacing w:val="-47"/>
        </w:rPr>
        <w:t xml:space="preserve"> </w:t>
      </w:r>
      <w:r>
        <w:t xml:space="preserve">other Student Affinity Coordinators: keep office hours, welcome </w:t>
      </w:r>
      <w:proofErr w:type="gramStart"/>
      <w:r>
        <w:t>visitors</w:t>
      </w:r>
      <w:proofErr w:type="gramEnd"/>
      <w:r>
        <w:t xml:space="preserve"> and provide resources</w:t>
      </w:r>
      <w:r>
        <w:rPr>
          <w:spacing w:val="-4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identity-based</w:t>
      </w:r>
      <w:r>
        <w:rPr>
          <w:spacing w:val="-1"/>
        </w:rPr>
        <w:t xml:space="preserve"> </w:t>
      </w:r>
      <w:r>
        <w:t>groups;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students.</w:t>
      </w:r>
    </w:p>
    <w:p w14:paraId="3C430859" w14:textId="77777777" w:rsidR="00C539D4" w:rsidRDefault="00794F01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ind w:right="435" w:hanging="360"/>
      </w:pPr>
      <w:r>
        <w:t>Represent the Office of Student Engagement and their Student Affinity Group. Advocate on</w:t>
      </w:r>
      <w:r>
        <w:rPr>
          <w:spacing w:val="1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Affinity</w:t>
      </w:r>
      <w:r>
        <w:rPr>
          <w:spacing w:val="-3"/>
        </w:rPr>
        <w:t xml:space="preserve"> </w:t>
      </w:r>
      <w:r>
        <w:t>Group,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constituent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organizations.</w:t>
      </w:r>
      <w:r>
        <w:rPr>
          <w:spacing w:val="-5"/>
        </w:rPr>
        <w:t xml:space="preserve"> </w:t>
      </w:r>
      <w:r>
        <w:t>Promotes</w:t>
      </w:r>
      <w:r>
        <w:rPr>
          <w:spacing w:val="-46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events,</w:t>
      </w:r>
      <w:r>
        <w:rPr>
          <w:spacing w:val="-1"/>
        </w:rPr>
        <w:t xml:space="preserve"> </w:t>
      </w:r>
      <w:r>
        <w:t>and further</w:t>
      </w:r>
      <w:r>
        <w:rPr>
          <w:spacing w:val="-1"/>
        </w:rPr>
        <w:t xml:space="preserve"> </w:t>
      </w:r>
      <w:r>
        <w:t>inclusion.</w:t>
      </w:r>
    </w:p>
    <w:p w14:paraId="72A4152C" w14:textId="77777777" w:rsidR="00C539D4" w:rsidRDefault="00794F01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21"/>
        <w:ind w:left="919" w:right="337" w:hanging="360"/>
      </w:pPr>
      <w:r>
        <w:rPr>
          <w:spacing w:val="-2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proofErr w:type="gramStart"/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to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students who</w:t>
      </w:r>
      <w:r>
        <w:rPr>
          <w:spacing w:val="-6"/>
        </w:rPr>
        <w:t xml:space="preserve"> </w:t>
      </w:r>
      <w:r>
        <w:rPr>
          <w:spacing w:val="-1"/>
        </w:rPr>
        <w:t>seek</w:t>
      </w:r>
      <w:r>
        <w:rPr>
          <w:spacing w:val="-11"/>
        </w:rPr>
        <w:t xml:space="preserve"> </w:t>
      </w:r>
      <w:r>
        <w:rPr>
          <w:spacing w:val="-1"/>
        </w:rPr>
        <w:t>resources,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questions,</w:t>
      </w:r>
      <w:r>
        <w:rPr>
          <w:spacing w:val="-7"/>
        </w:rPr>
        <w:t xml:space="preserve"> </w:t>
      </w:r>
      <w:r>
        <w:rPr>
          <w:spacing w:val="-1"/>
        </w:rPr>
        <w:t>concerns,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47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assistance.</w:t>
      </w:r>
      <w:r>
        <w:rPr>
          <w:spacing w:val="-1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staff.</w:t>
      </w:r>
    </w:p>
    <w:p w14:paraId="1BCD26D5" w14:textId="77777777" w:rsidR="00C539D4" w:rsidRDefault="00794F01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5" w:line="225" w:lineRule="auto"/>
        <w:ind w:left="920" w:right="109"/>
      </w:pPr>
      <w:r>
        <w:t>Works</w:t>
      </w:r>
      <w:r>
        <w:rPr>
          <w:spacing w:val="-6"/>
        </w:rPr>
        <w:t xml:space="preserve"> </w:t>
      </w:r>
      <w:r>
        <w:t>collaboratively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Affinity</w:t>
      </w:r>
      <w:r>
        <w:rPr>
          <w:spacing w:val="-6"/>
        </w:rPr>
        <w:t xml:space="preserve"> </w:t>
      </w:r>
      <w:r>
        <w:t>Coordinators,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t>professional</w:t>
      </w:r>
      <w:r>
        <w:rPr>
          <w:spacing w:val="-47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broader</w:t>
      </w:r>
      <w:r>
        <w:rPr>
          <w:spacing w:val="-2"/>
        </w:rPr>
        <w:t xml:space="preserve"> </w:t>
      </w:r>
      <w:r>
        <w:t>BC</w:t>
      </w:r>
      <w:r>
        <w:rPr>
          <w:spacing w:val="-2"/>
        </w:rPr>
        <w:t xml:space="preserve"> </w:t>
      </w:r>
      <w:r>
        <w:t>campus community.</w:t>
      </w:r>
    </w:p>
    <w:p w14:paraId="285777F2" w14:textId="77777777" w:rsidR="00C539D4" w:rsidRDefault="00C539D4">
      <w:pPr>
        <w:pStyle w:val="BodyText"/>
        <w:spacing w:before="5"/>
        <w:rPr>
          <w:sz w:val="31"/>
        </w:rPr>
      </w:pPr>
    </w:p>
    <w:p w14:paraId="3EA14C17" w14:textId="77777777" w:rsidR="00C539D4" w:rsidRDefault="00794F01">
      <w:pPr>
        <w:ind w:left="200"/>
        <w:rPr>
          <w:b/>
        </w:rPr>
      </w:pPr>
      <w:bookmarkStart w:id="6" w:name="Event_Planning_and_Management"/>
      <w:bookmarkEnd w:id="6"/>
      <w:r>
        <w:rPr>
          <w:b/>
        </w:rPr>
        <w:t>Event</w:t>
      </w:r>
      <w:r>
        <w:rPr>
          <w:b/>
          <w:spacing w:val="-5"/>
        </w:rPr>
        <w:t xml:space="preserve"> </w:t>
      </w:r>
      <w:r>
        <w:rPr>
          <w:b/>
        </w:rPr>
        <w:t>Planning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Management</w:t>
      </w:r>
    </w:p>
    <w:p w14:paraId="4CF0EBA4" w14:textId="77777777" w:rsidR="00C539D4" w:rsidRDefault="00794F01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ind w:right="487" w:hanging="360"/>
      </w:pPr>
      <w:r>
        <w:t>Plan, promote and host events throughout the academic year that support the mission</w:t>
      </w:r>
      <w:r>
        <w:rPr>
          <w:spacing w:val="1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Affinity</w:t>
      </w:r>
      <w:r>
        <w:rPr>
          <w:spacing w:val="-3"/>
        </w:rPr>
        <w:t xml:space="preserve"> </w:t>
      </w:r>
      <w:r>
        <w:t>Group.</w:t>
      </w:r>
    </w:p>
    <w:p w14:paraId="518CD1E3" w14:textId="77777777" w:rsidR="00C539D4" w:rsidRDefault="00794F01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ind w:right="304" w:hanging="360"/>
      </w:pPr>
      <w:r>
        <w:t>Set student learning outcomes during planning, and evaluate events and initiatives to improve</w:t>
      </w:r>
      <w:r>
        <w:rPr>
          <w:spacing w:val="-47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engagement</w:t>
      </w:r>
    </w:p>
    <w:p w14:paraId="225CCD1B" w14:textId="77777777" w:rsidR="00C539D4" w:rsidRPr="00A94BAA" w:rsidRDefault="00C539D4">
      <w:pPr>
        <w:pStyle w:val="BodyText"/>
        <w:spacing w:before="10"/>
        <w:rPr>
          <w:sz w:val="30"/>
          <w:szCs w:val="30"/>
        </w:rPr>
      </w:pPr>
    </w:p>
    <w:p w14:paraId="5D353DE7" w14:textId="77777777" w:rsidR="00C539D4" w:rsidRDefault="00794F01">
      <w:pPr>
        <w:ind w:left="100"/>
        <w:rPr>
          <w:b/>
        </w:rPr>
      </w:pPr>
      <w:bookmarkStart w:id="7" w:name="Administrative_Tasks"/>
      <w:bookmarkEnd w:id="7"/>
      <w:r>
        <w:rPr>
          <w:b/>
        </w:rPr>
        <w:t>Administrative</w:t>
      </w:r>
      <w:r>
        <w:rPr>
          <w:b/>
          <w:spacing w:val="-13"/>
        </w:rPr>
        <w:t xml:space="preserve"> </w:t>
      </w:r>
      <w:r>
        <w:rPr>
          <w:b/>
        </w:rPr>
        <w:t>Tasks</w:t>
      </w:r>
    </w:p>
    <w:p w14:paraId="5E94B07E" w14:textId="77777777" w:rsidR="00C539D4" w:rsidRDefault="00794F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right="1480" w:hanging="361"/>
        <w:rPr>
          <w:rFonts w:ascii="Symbol" w:hAnsi="Symbol"/>
        </w:rPr>
      </w:pPr>
      <w:r>
        <w:t>Maintain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 Engagement</w:t>
      </w:r>
    </w:p>
    <w:p w14:paraId="0943A8FE" w14:textId="77777777" w:rsidR="00C539D4" w:rsidRDefault="00794F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/>
        <w:ind w:right="1544"/>
        <w:rPr>
          <w:rFonts w:ascii="Symbol" w:hAnsi="Symbol"/>
        </w:rPr>
      </w:pPr>
      <w:r>
        <w:t>Monitor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(S&amp;A)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Assoc.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Engagement.</w:t>
      </w:r>
    </w:p>
    <w:p w14:paraId="03B6DC3D" w14:textId="77777777" w:rsidR="00C539D4" w:rsidRDefault="00794F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hanging="361"/>
        <w:rPr>
          <w:rFonts w:ascii="Symbol" w:hAnsi="Symbol"/>
        </w:rPr>
      </w:pPr>
      <w:r>
        <w:t>With</w:t>
      </w:r>
      <w:r>
        <w:rPr>
          <w:spacing w:val="-4"/>
        </w:rPr>
        <w:t xml:space="preserve"> </w:t>
      </w:r>
      <w:r>
        <w:t>supervisor,</w:t>
      </w:r>
      <w:r>
        <w:rPr>
          <w:spacing w:val="-3"/>
        </w:rPr>
        <w:t xml:space="preserve"> </w:t>
      </w:r>
      <w:r>
        <w:t>creates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S&amp;A</w:t>
      </w:r>
      <w:r>
        <w:rPr>
          <w:spacing w:val="-2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Spring</w:t>
      </w:r>
    </w:p>
    <w:p w14:paraId="192BB9F9" w14:textId="77777777" w:rsidR="00C539D4" w:rsidRDefault="00794F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hanging="361"/>
        <w:rPr>
          <w:rFonts w:ascii="Symbol" w:hAnsi="Symbol"/>
        </w:rPr>
      </w:pPr>
      <w:r>
        <w:t>Maintain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Affinity</w:t>
      </w:r>
      <w:r>
        <w:rPr>
          <w:spacing w:val="-3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Space</w:t>
      </w:r>
    </w:p>
    <w:p w14:paraId="3D8A4692" w14:textId="77777777" w:rsidR="00C539D4" w:rsidRDefault="00C539D4">
      <w:pPr>
        <w:rPr>
          <w:rFonts w:ascii="Symbol" w:hAnsi="Symbol"/>
        </w:rPr>
        <w:sectPr w:rsidR="00C539D4">
          <w:pgSz w:w="12240" w:h="15840"/>
          <w:pgMar w:top="1360" w:right="1360" w:bottom="1860" w:left="1240" w:header="0" w:footer="1671" w:gutter="0"/>
          <w:cols w:space="720"/>
        </w:sectPr>
      </w:pPr>
    </w:p>
    <w:p w14:paraId="7CC222F5" w14:textId="77777777" w:rsidR="00C539D4" w:rsidRDefault="00794F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2" w:line="265" w:lineRule="exact"/>
        <w:ind w:hanging="361"/>
        <w:rPr>
          <w:rFonts w:ascii="Symbol" w:hAnsi="Symbol"/>
          <w:sz w:val="20"/>
        </w:rPr>
      </w:pPr>
      <w:r>
        <w:lastRenderedPageBreak/>
        <w:t>Respond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in-person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welcoming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inclusive</w:t>
      </w:r>
      <w:r>
        <w:rPr>
          <w:spacing w:val="-7"/>
        </w:rPr>
        <w:t xml:space="preserve"> </w:t>
      </w:r>
      <w:r>
        <w:t>manner.</w:t>
      </w:r>
    </w:p>
    <w:p w14:paraId="25F66C4A" w14:textId="77777777" w:rsidR="00A94BAA" w:rsidRPr="00A94BAA" w:rsidRDefault="00794F01" w:rsidP="00A94BA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65" w:lineRule="exact"/>
        <w:ind w:hanging="361"/>
        <w:rPr>
          <w:rFonts w:ascii="Symbol" w:hAnsi="Symbol"/>
          <w:sz w:val="20"/>
        </w:rPr>
      </w:pPr>
      <w:r>
        <w:t>Maintains</w:t>
      </w:r>
      <w:r>
        <w:rPr>
          <w:spacing w:val="-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inventory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traditionally</w:t>
      </w:r>
      <w:r>
        <w:rPr>
          <w:spacing w:val="-5"/>
        </w:rPr>
        <w:t xml:space="preserve"> </w:t>
      </w:r>
      <w:r>
        <w:t>underserved</w:t>
      </w:r>
      <w:r>
        <w:rPr>
          <w:spacing w:val="-4"/>
        </w:rPr>
        <w:t xml:space="preserve"> </w:t>
      </w:r>
      <w:r>
        <w:t>populations.</w:t>
      </w:r>
    </w:p>
    <w:p w14:paraId="7F99153E" w14:textId="6126BB90" w:rsidR="00C539D4" w:rsidRPr="00A94BAA" w:rsidRDefault="00794F01" w:rsidP="00A94BA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65" w:lineRule="exact"/>
        <w:ind w:hanging="361"/>
        <w:rPr>
          <w:rFonts w:ascii="Symbol" w:hAnsi="Symbol"/>
          <w:sz w:val="20"/>
        </w:rPr>
      </w:pPr>
      <w:r>
        <w:t>Participates</w:t>
      </w:r>
      <w:r w:rsidRPr="00A94BAA">
        <w:rPr>
          <w:spacing w:val="-8"/>
        </w:rPr>
        <w:t xml:space="preserve"> </w:t>
      </w:r>
      <w:r>
        <w:t>in</w:t>
      </w:r>
      <w:r w:rsidRPr="00A94BAA">
        <w:rPr>
          <w:spacing w:val="-10"/>
        </w:rPr>
        <w:t xml:space="preserve"> </w:t>
      </w:r>
      <w:r>
        <w:t>staff</w:t>
      </w:r>
      <w:r w:rsidRPr="00A94BAA">
        <w:rPr>
          <w:spacing w:val="-11"/>
        </w:rPr>
        <w:t xml:space="preserve"> </w:t>
      </w:r>
      <w:r>
        <w:t>meetings,</w:t>
      </w:r>
      <w:r w:rsidRPr="00A94BAA">
        <w:rPr>
          <w:spacing w:val="-12"/>
        </w:rPr>
        <w:t xml:space="preserve"> </w:t>
      </w:r>
      <w:r>
        <w:t>supervisory</w:t>
      </w:r>
      <w:r w:rsidRPr="00A94BAA">
        <w:rPr>
          <w:spacing w:val="-7"/>
        </w:rPr>
        <w:t xml:space="preserve"> </w:t>
      </w:r>
      <w:r>
        <w:t>meetings,</w:t>
      </w:r>
      <w:r w:rsidRPr="00A94BAA">
        <w:rPr>
          <w:spacing w:val="-11"/>
        </w:rPr>
        <w:t xml:space="preserve"> </w:t>
      </w:r>
      <w:r>
        <w:t>and</w:t>
      </w:r>
      <w:r w:rsidRPr="00A94BAA">
        <w:rPr>
          <w:spacing w:val="-9"/>
        </w:rPr>
        <w:t xml:space="preserve"> </w:t>
      </w:r>
      <w:r>
        <w:t>provided</w:t>
      </w:r>
      <w:r w:rsidRPr="00A94BAA">
        <w:rPr>
          <w:spacing w:val="-6"/>
        </w:rPr>
        <w:t xml:space="preserve"> </w:t>
      </w:r>
      <w:r>
        <w:t>training</w:t>
      </w:r>
      <w:r w:rsidRPr="00A94BAA">
        <w:rPr>
          <w:spacing w:val="-8"/>
        </w:rPr>
        <w:t xml:space="preserve"> </w:t>
      </w:r>
      <w:r>
        <w:t>opportunities,</w:t>
      </w:r>
      <w:r w:rsidRPr="00A94BAA">
        <w:rPr>
          <w:spacing w:val="-11"/>
        </w:rPr>
        <w:t xml:space="preserve"> </w:t>
      </w:r>
      <w:r>
        <w:t>when</w:t>
      </w:r>
      <w:r w:rsidRPr="00A94BAA">
        <w:rPr>
          <w:spacing w:val="-47"/>
        </w:rPr>
        <w:t xml:space="preserve"> </w:t>
      </w:r>
      <w:r>
        <w:t>required</w:t>
      </w:r>
      <w:r w:rsidR="00A94BAA">
        <w:t xml:space="preserve"> </w:t>
      </w:r>
      <w:r>
        <w:t>or</w:t>
      </w:r>
      <w:r w:rsidRPr="00A94BAA">
        <w:rPr>
          <w:spacing w:val="-3"/>
        </w:rPr>
        <w:t xml:space="preserve"> </w:t>
      </w:r>
      <w:r>
        <w:t>requested</w:t>
      </w:r>
      <w:r w:rsidRPr="00A94BAA">
        <w:rPr>
          <w:spacing w:val="-1"/>
        </w:rPr>
        <w:t xml:space="preserve"> </w:t>
      </w:r>
      <w:r>
        <w:t>by professional</w:t>
      </w:r>
      <w:r w:rsidRPr="00A94BAA">
        <w:rPr>
          <w:spacing w:val="-1"/>
        </w:rPr>
        <w:t xml:space="preserve"> </w:t>
      </w:r>
      <w:r>
        <w:t>staff.</w:t>
      </w:r>
    </w:p>
    <w:p w14:paraId="2ED0EFD9" w14:textId="77777777" w:rsidR="00C539D4" w:rsidRDefault="00C539D4">
      <w:pPr>
        <w:pStyle w:val="BodyText"/>
        <w:spacing w:before="11"/>
        <w:rPr>
          <w:sz w:val="21"/>
        </w:rPr>
      </w:pPr>
    </w:p>
    <w:p w14:paraId="208E2948" w14:textId="1080B2A9" w:rsidR="00C539D4" w:rsidRDefault="00794F01">
      <w:pPr>
        <w:pStyle w:val="BodyText"/>
        <w:ind w:left="2131" w:right="809" w:hanging="1070"/>
      </w:pPr>
      <w:r>
        <w:t>For</w:t>
      </w:r>
      <w:r>
        <w:rPr>
          <w:spacing w:val="-10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Affinity</w:t>
      </w:r>
      <w:r>
        <w:rPr>
          <w:spacing w:val="-4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process</w:t>
      </w:r>
      <w:r>
        <w:rPr>
          <w:spacing w:val="-4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hyperlink r:id="rId10" w:history="1">
        <w:r w:rsidR="00A94BAA" w:rsidRPr="00365765">
          <w:rPr>
            <w:rStyle w:val="Hyperlink"/>
          </w:rPr>
          <w:t>studentengagement@bellevuecollege.edu</w:t>
        </w:r>
      </w:hyperlink>
      <w:r w:rsidR="00A94BAA">
        <w:t xml:space="preserve"> </w:t>
      </w:r>
    </w:p>
    <w:sectPr w:rsidR="00C539D4">
      <w:pgSz w:w="12240" w:h="15840"/>
      <w:pgMar w:top="1320" w:right="1360" w:bottom="1860" w:left="1240" w:header="0" w:footer="1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BE86" w14:textId="77777777" w:rsidR="0010363B" w:rsidRDefault="0010363B">
      <w:r>
        <w:separator/>
      </w:r>
    </w:p>
  </w:endnote>
  <w:endnote w:type="continuationSeparator" w:id="0">
    <w:p w14:paraId="2DB6BF34" w14:textId="77777777" w:rsidR="0010363B" w:rsidRDefault="0010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DB92" w14:textId="4A027C2B" w:rsidR="00C539D4" w:rsidRDefault="002E6E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195ECD" wp14:editId="00B56579">
              <wp:simplePos x="0" y="0"/>
              <wp:positionH relativeFrom="page">
                <wp:posOffset>902335</wp:posOffset>
              </wp:positionH>
              <wp:positionV relativeFrom="page">
                <wp:posOffset>8856980</wp:posOffset>
              </wp:positionV>
              <wp:extent cx="5771515" cy="6451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515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6DB01" w14:textId="77777777" w:rsidR="00C539D4" w:rsidRDefault="00794F01">
                          <w:pPr>
                            <w:spacing w:before="15" w:line="403" w:lineRule="auto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 xml:space="preserve">Bellevue College does not discriminate </w:t>
                          </w:r>
                          <w:proofErr w:type="gramStart"/>
                          <w:r>
                            <w:rPr>
                              <w:rFonts w:ascii="Arial"/>
                              <w:sz w:val="14"/>
                            </w:rPr>
                            <w:t>on the basis of</w:t>
                          </w:r>
                          <w:proofErr w:type="gramEnd"/>
                          <w:r>
                            <w:rPr>
                              <w:rFonts w:ascii="Arial"/>
                              <w:sz w:val="14"/>
                            </w:rPr>
                            <w:t xml:space="preserve"> race, color, national origin, language, sex, sexual orientation, including gender identity or</w:t>
                          </w:r>
                          <w:r>
                            <w:rPr>
                              <w:rFonts w:asci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expression, disability, or age in its programs and activities. Please see policy 4150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at </w:t>
                          </w:r>
                          <w:hyperlink r:id="rId1">
                            <w:r>
                              <w:rPr>
                                <w:rFonts w:ascii="Arial"/>
                                <w:color w:val="022F5F"/>
                                <w:sz w:val="14"/>
                                <w:u w:val="single" w:color="022F5F"/>
                              </w:rPr>
                              <w:t>www.bellevuecollege.edu/policies</w:t>
                            </w:r>
                            <w:r>
                              <w:rPr>
                                <w:rFonts w:ascii="Arial"/>
                                <w:color w:val="022F5F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. </w:t>
                            </w:r>
                          </w:hyperlink>
                          <w:r>
                            <w:rPr>
                              <w:rFonts w:ascii="Arial"/>
                              <w:sz w:val="14"/>
                            </w:rPr>
                            <w:t>The following people have</w:t>
                          </w:r>
                          <w:r>
                            <w:rPr>
                              <w:rFonts w:ascii="Arial"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been</w:t>
                          </w:r>
                          <w:r>
                            <w:rPr>
                              <w:rFonts w:ascii="Arial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designated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handle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inquiries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regarding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non-discrimination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policies: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Title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IX</w:t>
                          </w:r>
                          <w:r>
                            <w:rPr>
                              <w:rFonts w:ascii="Arial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Coordinator,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425-564-2641,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Office</w:t>
                          </w:r>
                          <w:r>
                            <w:rPr>
                              <w:rFonts w:ascii="Arial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C227, and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EEOC/504</w:t>
                          </w:r>
                        </w:p>
                        <w:p w14:paraId="471C8ADB" w14:textId="77777777" w:rsidR="00C539D4" w:rsidRDefault="00794F01">
                          <w:pPr>
                            <w:spacing w:before="8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Compliance</w:t>
                          </w:r>
                          <w:r>
                            <w:rPr>
                              <w:rFonts w:ascii="Arial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Officer,</w:t>
                          </w:r>
                          <w:r>
                            <w:rPr>
                              <w:rFonts w:asci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425-564-2266,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Office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R130.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95E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05pt;margin-top:697.4pt;width:454.45pt;height:5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" filled="f" stroked="f">
              <v:textbox inset="0,0,0,0">
                <w:txbxContent>
                  <w:p w14:paraId="4856DB01" w14:textId="77777777" w:rsidR="00C539D4" w:rsidRDefault="00794F01">
                    <w:pPr>
                      <w:spacing w:before="15" w:line="403" w:lineRule="auto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 xml:space="preserve">Bellevue College does not discriminate </w:t>
                    </w:r>
                    <w:proofErr w:type="gramStart"/>
                    <w:r>
                      <w:rPr>
                        <w:rFonts w:ascii="Arial"/>
                        <w:sz w:val="14"/>
                      </w:rPr>
                      <w:t>on the basis of</w:t>
                    </w:r>
                    <w:proofErr w:type="gramEnd"/>
                    <w:r>
                      <w:rPr>
                        <w:rFonts w:ascii="Arial"/>
                        <w:sz w:val="14"/>
                      </w:rPr>
                      <w:t xml:space="preserve"> race, color, national origin, language, sex, sexual orientation, including gender identity or</w:t>
                    </w:r>
                    <w:r>
                      <w:rPr>
                        <w:rFonts w:asci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expression, disability, or age in its programs and activities. Please see policy 4150 </w:t>
                    </w:r>
                    <w:r>
                      <w:rPr>
                        <w:rFonts w:ascii="Arial"/>
                        <w:sz w:val="14"/>
                      </w:rPr>
                      <w:t xml:space="preserve">at </w:t>
                    </w:r>
                    <w:hyperlink r:id="rId2">
                      <w:r>
                        <w:rPr>
                          <w:rFonts w:ascii="Arial"/>
                          <w:color w:val="022F5F"/>
                          <w:sz w:val="14"/>
                          <w:u w:val="single" w:color="022F5F"/>
                        </w:rPr>
                        <w:t>www.bellevuecollege.edu/policies</w:t>
                      </w:r>
                      <w:r>
                        <w:rPr>
                          <w:rFonts w:ascii="Arial"/>
                          <w:color w:val="022F5F"/>
                          <w:sz w:val="14"/>
                        </w:rPr>
                        <w:t>/</w:t>
                      </w:r>
                      <w:r>
                        <w:rPr>
                          <w:rFonts w:ascii="Arial"/>
                          <w:sz w:val="14"/>
                        </w:rPr>
                        <w:t xml:space="preserve">. </w:t>
                      </w:r>
                    </w:hyperlink>
                    <w:r>
                      <w:rPr>
                        <w:rFonts w:ascii="Arial"/>
                        <w:sz w:val="14"/>
                      </w:rPr>
                      <w:t>The following people have</w:t>
                    </w:r>
                    <w:r>
                      <w:rPr>
                        <w:rFonts w:ascii="Arial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been</w:t>
                    </w:r>
                    <w:r>
                      <w:rPr>
                        <w:rFonts w:ascii="Arial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designated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to</w:t>
                    </w:r>
                    <w:r>
                      <w:rPr>
                        <w:rFonts w:ascii="Arial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handle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inquiries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regarding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non-discrimination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policies: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Title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IX</w:t>
                    </w:r>
                    <w:r>
                      <w:rPr>
                        <w:rFonts w:ascii="Arial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Coordinator,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425-564-2641,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Office</w:t>
                    </w:r>
                    <w:r>
                      <w:rPr>
                        <w:rFonts w:ascii="Arial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C227, and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EEOC/504</w:t>
                    </w:r>
                  </w:p>
                  <w:p w14:paraId="471C8ADB" w14:textId="77777777" w:rsidR="00C539D4" w:rsidRDefault="00794F01">
                    <w:pPr>
                      <w:spacing w:before="8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>Compliance</w:t>
                    </w:r>
                    <w:r>
                      <w:rPr>
                        <w:rFonts w:ascii="Arial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Officer,</w:t>
                    </w:r>
                    <w:r>
                      <w:rPr>
                        <w:rFonts w:asci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425-564-2266, </w:t>
                    </w:r>
                    <w:r>
                      <w:rPr>
                        <w:rFonts w:ascii="Arial"/>
                        <w:sz w:val="14"/>
                      </w:rPr>
                      <w:t>Office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R130.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9A97" w14:textId="77777777" w:rsidR="0010363B" w:rsidRDefault="0010363B">
      <w:r>
        <w:separator/>
      </w:r>
    </w:p>
  </w:footnote>
  <w:footnote w:type="continuationSeparator" w:id="0">
    <w:p w14:paraId="68549823" w14:textId="77777777" w:rsidR="0010363B" w:rsidRDefault="0010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7268"/>
    <w:multiLevelType w:val="hybridMultilevel"/>
    <w:tmpl w:val="BF607A9C"/>
    <w:lvl w:ilvl="0" w:tplc="4A38DD4E">
      <w:numFmt w:val="bullet"/>
      <w:lvlText w:val=""/>
      <w:lvlJc w:val="left"/>
      <w:pPr>
        <w:ind w:left="910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CFACB8E">
      <w:numFmt w:val="bullet"/>
      <w:lvlText w:val="•"/>
      <w:lvlJc w:val="left"/>
      <w:pPr>
        <w:ind w:left="1792" w:hanging="362"/>
      </w:pPr>
      <w:rPr>
        <w:rFonts w:hint="default"/>
        <w:lang w:val="en-US" w:eastAsia="en-US" w:bidi="ar-SA"/>
      </w:rPr>
    </w:lvl>
    <w:lvl w:ilvl="2" w:tplc="BB08920C">
      <w:numFmt w:val="bullet"/>
      <w:lvlText w:val="•"/>
      <w:lvlJc w:val="left"/>
      <w:pPr>
        <w:ind w:left="2664" w:hanging="362"/>
      </w:pPr>
      <w:rPr>
        <w:rFonts w:hint="default"/>
        <w:lang w:val="en-US" w:eastAsia="en-US" w:bidi="ar-SA"/>
      </w:rPr>
    </w:lvl>
    <w:lvl w:ilvl="3" w:tplc="639A8C7A">
      <w:numFmt w:val="bullet"/>
      <w:lvlText w:val="•"/>
      <w:lvlJc w:val="left"/>
      <w:pPr>
        <w:ind w:left="3536" w:hanging="362"/>
      </w:pPr>
      <w:rPr>
        <w:rFonts w:hint="default"/>
        <w:lang w:val="en-US" w:eastAsia="en-US" w:bidi="ar-SA"/>
      </w:rPr>
    </w:lvl>
    <w:lvl w:ilvl="4" w:tplc="D0803F28">
      <w:numFmt w:val="bullet"/>
      <w:lvlText w:val="•"/>
      <w:lvlJc w:val="left"/>
      <w:pPr>
        <w:ind w:left="4408" w:hanging="362"/>
      </w:pPr>
      <w:rPr>
        <w:rFonts w:hint="default"/>
        <w:lang w:val="en-US" w:eastAsia="en-US" w:bidi="ar-SA"/>
      </w:rPr>
    </w:lvl>
    <w:lvl w:ilvl="5" w:tplc="33D2865A">
      <w:numFmt w:val="bullet"/>
      <w:lvlText w:val="•"/>
      <w:lvlJc w:val="left"/>
      <w:pPr>
        <w:ind w:left="5280" w:hanging="362"/>
      </w:pPr>
      <w:rPr>
        <w:rFonts w:hint="default"/>
        <w:lang w:val="en-US" w:eastAsia="en-US" w:bidi="ar-SA"/>
      </w:rPr>
    </w:lvl>
    <w:lvl w:ilvl="6" w:tplc="C2A48A6E">
      <w:numFmt w:val="bullet"/>
      <w:lvlText w:val="•"/>
      <w:lvlJc w:val="left"/>
      <w:pPr>
        <w:ind w:left="6152" w:hanging="362"/>
      </w:pPr>
      <w:rPr>
        <w:rFonts w:hint="default"/>
        <w:lang w:val="en-US" w:eastAsia="en-US" w:bidi="ar-SA"/>
      </w:rPr>
    </w:lvl>
    <w:lvl w:ilvl="7" w:tplc="365493F0">
      <w:numFmt w:val="bullet"/>
      <w:lvlText w:val="•"/>
      <w:lvlJc w:val="left"/>
      <w:pPr>
        <w:ind w:left="7024" w:hanging="362"/>
      </w:pPr>
      <w:rPr>
        <w:rFonts w:hint="default"/>
        <w:lang w:val="en-US" w:eastAsia="en-US" w:bidi="ar-SA"/>
      </w:rPr>
    </w:lvl>
    <w:lvl w:ilvl="8" w:tplc="0688FF52">
      <w:numFmt w:val="bullet"/>
      <w:lvlText w:val="•"/>
      <w:lvlJc w:val="left"/>
      <w:pPr>
        <w:ind w:left="7896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67D9392C"/>
    <w:multiLevelType w:val="hybridMultilevel"/>
    <w:tmpl w:val="07524A36"/>
    <w:lvl w:ilvl="0" w:tplc="8226608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18CC9F5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2B26AAA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3" w:tplc="0A9EB00E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 w:tplc="7D384DEE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5" w:tplc="F8F8D962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ar-SA"/>
      </w:rPr>
    </w:lvl>
    <w:lvl w:ilvl="6" w:tplc="31A4AE24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0D389484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 w:tplc="21F4CE86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39D4"/>
    <w:rsid w:val="0010363B"/>
    <w:rsid w:val="002C0C24"/>
    <w:rsid w:val="002E6E4A"/>
    <w:rsid w:val="00600EEA"/>
    <w:rsid w:val="00794F01"/>
    <w:rsid w:val="00A94BAA"/>
    <w:rsid w:val="00BF6038"/>
    <w:rsid w:val="00C539D4"/>
    <w:rsid w:val="00E8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258C1"/>
  <w15:docId w15:val="{BCECF49A-3AE5-482F-BECC-3E2F19EC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 w:line="432" w:lineRule="exact"/>
      <w:ind w:left="1326" w:right="140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94B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f253c31-88ab-4fe7-aef1-6f22558bbc5d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studentengagement@bellevuecollege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levuecollege.edu/policies/" TargetMode="External"/><Relationship Id="rId1" Type="http://schemas.openxmlformats.org/officeDocument/2006/relationships/hyperlink" Target="http://www.bellevuecollege.edu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2737E328EB54FB8D4E33AB0E7C7E2" ma:contentTypeVersion="6" ma:contentTypeDescription="Create a new document." ma:contentTypeScope="" ma:versionID="aa40281c01630eba317bd61b28810a7b">
  <xsd:schema xmlns:xsd="http://www.w3.org/2001/XMLSchema" xmlns:xs="http://www.w3.org/2001/XMLSchema" xmlns:p="http://schemas.microsoft.com/office/2006/metadata/properties" xmlns:ns2="b387fa30-ac82-4141-9465-8ddd03d10651" xmlns:ns3="cf07249b-cce6-41da-986f-116910ee9a1a" targetNamespace="http://schemas.microsoft.com/office/2006/metadata/properties" ma:root="true" ma:fieldsID="346e08cae38935ee585195b7bbc15e5c" ns2:_="" ns3:_="">
    <xsd:import namespace="b387fa30-ac82-4141-9465-8ddd03d10651"/>
    <xsd:import namespace="cf07249b-cce6-41da-986f-116910ee9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7fa30-ac82-4141-9465-8ddd03d10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7249b-cce6-41da-986f-116910ee9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C2F65-F1B7-4F66-A3E7-9D5A7EC2C2DC}"/>
</file>

<file path=customXml/itemProps2.xml><?xml version="1.0" encoding="utf-8"?>
<ds:datastoreItem xmlns:ds="http://schemas.openxmlformats.org/officeDocument/2006/customXml" ds:itemID="{538ED4AC-EBEC-4949-ABC4-3FE6004634CC}"/>
</file>

<file path=customXml/itemProps3.xml><?xml version="1.0" encoding="utf-8"?>
<ds:datastoreItem xmlns:ds="http://schemas.openxmlformats.org/officeDocument/2006/customXml" ds:itemID="{99306F70-F26F-4A8E-B5E0-65614B8A2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Cole</dc:creator>
  <cp:lastModifiedBy>Amanda Arboleda</cp:lastModifiedBy>
  <cp:revision>3</cp:revision>
  <dcterms:created xsi:type="dcterms:W3CDTF">2022-01-20T23:28:00Z</dcterms:created>
  <dcterms:modified xsi:type="dcterms:W3CDTF">2022-01-20T23:54:00Z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2022-01-20T00:00:00Z</vt:filetime>
  </property>
  <property fmtid="{D5CDD505-2E9C-101B-9397-08002B2CF9AE}" pid="5" name="ContentTypeId">
    <vt:lpwstr>0x0101001482737E328EB54FB8D4E33AB0E7C7E2</vt:lpwstr>
  </property>
</Properties>
</file>